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8079" w14:textId="77777777" w:rsidR="007069E6" w:rsidRDefault="007069E6" w:rsidP="007069E6">
      <w:pPr>
        <w:pStyle w:val="NoSpacing"/>
        <w:ind w:left="-720" w:right="-1031"/>
        <w:rPr>
          <w:rFonts w:cstheme="minorHAnsi"/>
          <w:b/>
          <w:sz w:val="36"/>
          <w:szCs w:val="36"/>
        </w:rPr>
      </w:pPr>
      <w:r>
        <w:rPr>
          <w:noProof/>
          <w:sz w:val="36"/>
          <w:szCs w:val="36"/>
        </w:rPr>
        <w:drawing>
          <wp:anchor distT="0" distB="0" distL="114300" distR="114300" simplePos="0" relativeHeight="251659264" behindDoc="0" locked="0" layoutInCell="1" allowOverlap="1" wp14:anchorId="0F868E35" wp14:editId="380A4B11">
            <wp:simplePos x="0" y="0"/>
            <wp:positionH relativeFrom="column">
              <wp:posOffset>-104775</wp:posOffset>
            </wp:positionH>
            <wp:positionV relativeFrom="paragraph">
              <wp:posOffset>173990</wp:posOffset>
            </wp:positionV>
            <wp:extent cx="1093470" cy="1171575"/>
            <wp:effectExtent l="19050" t="0" r="0" b="0"/>
            <wp:wrapSquare wrapText="bothSides"/>
            <wp:docPr id="1" name="Picture 1" descr="Image result for advent wreat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wreath clip art"/>
                    <pic:cNvPicPr>
                      <a:picLocks noChangeAspect="1" noChangeArrowheads="1"/>
                    </pic:cNvPicPr>
                  </pic:nvPicPr>
                  <pic:blipFill>
                    <a:blip r:embed="rId4" cstate="print"/>
                    <a:srcRect/>
                    <a:stretch>
                      <a:fillRect/>
                    </a:stretch>
                  </pic:blipFill>
                  <pic:spPr bwMode="auto">
                    <a:xfrm>
                      <a:off x="0" y="0"/>
                      <a:ext cx="1093470" cy="1171575"/>
                    </a:xfrm>
                    <a:prstGeom prst="rect">
                      <a:avLst/>
                    </a:prstGeom>
                    <a:noFill/>
                    <a:ln w="9525">
                      <a:noFill/>
                      <a:miter lim="800000"/>
                      <a:headEnd/>
                      <a:tailEnd/>
                    </a:ln>
                  </pic:spPr>
                </pic:pic>
              </a:graphicData>
            </a:graphic>
          </wp:anchor>
        </w:drawing>
      </w:r>
    </w:p>
    <w:p w14:paraId="6086822A" w14:textId="77777777" w:rsidR="007069E6" w:rsidRPr="007069E6" w:rsidRDefault="007069E6" w:rsidP="007069E6">
      <w:pPr>
        <w:pStyle w:val="NoSpacing"/>
        <w:ind w:left="-720" w:right="-1031"/>
        <w:rPr>
          <w:rFonts w:cstheme="minorHAnsi"/>
          <w:b/>
          <w:sz w:val="36"/>
          <w:szCs w:val="36"/>
        </w:rPr>
      </w:pPr>
    </w:p>
    <w:p w14:paraId="233C67CA" w14:textId="77777777" w:rsidR="007069E6" w:rsidRPr="007069E6" w:rsidRDefault="007069E6" w:rsidP="007069E6">
      <w:pPr>
        <w:pStyle w:val="NoSpacing"/>
        <w:ind w:left="-720" w:right="-1031"/>
        <w:rPr>
          <w:rFonts w:cstheme="minorHAnsi"/>
          <w:b/>
          <w:sz w:val="44"/>
          <w:szCs w:val="44"/>
        </w:rPr>
      </w:pPr>
      <w:r w:rsidRPr="007069E6">
        <w:rPr>
          <w:rFonts w:cstheme="minorHAnsi"/>
          <w:b/>
          <w:sz w:val="44"/>
          <w:szCs w:val="44"/>
        </w:rPr>
        <w:t>The Lighting of the Advent Candles</w:t>
      </w:r>
    </w:p>
    <w:p w14:paraId="5F6684C0" w14:textId="77777777" w:rsidR="007069E6" w:rsidRDefault="007069E6" w:rsidP="007069E6">
      <w:pPr>
        <w:pStyle w:val="NoSpacing"/>
        <w:ind w:left="-720" w:right="-1031"/>
        <w:rPr>
          <w:rFonts w:cstheme="minorHAnsi"/>
          <w:b/>
          <w:sz w:val="36"/>
          <w:szCs w:val="36"/>
        </w:rPr>
      </w:pPr>
    </w:p>
    <w:p w14:paraId="7AFFA7D1" w14:textId="77777777" w:rsidR="007069E6" w:rsidRDefault="007069E6" w:rsidP="007069E6">
      <w:pPr>
        <w:pStyle w:val="NoSpacing"/>
        <w:ind w:left="-720" w:right="-1031"/>
        <w:rPr>
          <w:rFonts w:cstheme="minorHAnsi"/>
          <w:b/>
          <w:sz w:val="36"/>
          <w:szCs w:val="36"/>
        </w:rPr>
      </w:pPr>
    </w:p>
    <w:p w14:paraId="3CD5F69C" w14:textId="77777777" w:rsidR="007069E6" w:rsidRPr="007069E6" w:rsidRDefault="007069E6" w:rsidP="007069E6">
      <w:pPr>
        <w:pStyle w:val="NoSpacing"/>
        <w:ind w:right="-1031"/>
        <w:rPr>
          <w:rFonts w:cstheme="minorHAnsi"/>
          <w:b/>
          <w:sz w:val="16"/>
          <w:szCs w:val="16"/>
        </w:rPr>
      </w:pPr>
    </w:p>
    <w:p w14:paraId="776297E9" w14:textId="77777777" w:rsidR="007069E6" w:rsidRPr="007069E6" w:rsidRDefault="007069E6" w:rsidP="007069E6">
      <w:pPr>
        <w:pStyle w:val="NoSpacing"/>
        <w:ind w:left="-720" w:right="-1031"/>
        <w:rPr>
          <w:rFonts w:cstheme="minorHAnsi"/>
          <w:b/>
          <w:sz w:val="36"/>
          <w:szCs w:val="36"/>
        </w:rPr>
      </w:pPr>
      <w:r w:rsidRPr="007069E6">
        <w:rPr>
          <w:rFonts w:cstheme="minorHAnsi"/>
          <w:b/>
          <w:sz w:val="36"/>
          <w:szCs w:val="36"/>
        </w:rPr>
        <w:t>First Sunday of Advent</w:t>
      </w:r>
    </w:p>
    <w:p w14:paraId="1C6AAC4C"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Celebrant: “Today we light the first candle of the Advent wreath. Each candle has a meaning.  This first candle is HOPE.”</w:t>
      </w:r>
    </w:p>
    <w:p w14:paraId="4360B3C1"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The candle is lit.</w:t>
      </w:r>
    </w:p>
    <w:p w14:paraId="6FDCCC46" w14:textId="77777777" w:rsidR="007069E6" w:rsidRPr="007069E6" w:rsidRDefault="007069E6" w:rsidP="007069E6">
      <w:pPr>
        <w:pStyle w:val="NoSpacing"/>
        <w:ind w:left="-720" w:right="-1031"/>
        <w:rPr>
          <w:rFonts w:cstheme="minorHAnsi"/>
          <w:sz w:val="16"/>
          <w:szCs w:val="16"/>
        </w:rPr>
      </w:pPr>
    </w:p>
    <w:p w14:paraId="04959F7B"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Scripture</w:t>
      </w:r>
      <w:r w:rsidRPr="007069E6">
        <w:rPr>
          <w:rFonts w:cstheme="minorHAnsi"/>
          <w:sz w:val="36"/>
          <w:szCs w:val="36"/>
        </w:rPr>
        <w:t xml:space="preserve">: “Psalm 33:20 – We wait in hope for the LORD; </w:t>
      </w:r>
    </w:p>
    <w:p w14:paraId="7B13E382" w14:textId="77777777" w:rsidR="007069E6" w:rsidRDefault="007069E6" w:rsidP="007069E6">
      <w:pPr>
        <w:pStyle w:val="NoSpacing"/>
        <w:ind w:left="-720" w:right="-1031"/>
        <w:rPr>
          <w:rFonts w:cstheme="minorHAnsi"/>
          <w:sz w:val="36"/>
          <w:szCs w:val="36"/>
        </w:rPr>
      </w:pPr>
      <w:r w:rsidRPr="007069E6">
        <w:rPr>
          <w:rFonts w:cstheme="minorHAnsi"/>
          <w:sz w:val="36"/>
          <w:szCs w:val="36"/>
        </w:rPr>
        <w:t>he is our help and our shield.”</w:t>
      </w:r>
    </w:p>
    <w:p w14:paraId="450BEA69" w14:textId="77777777" w:rsidR="007069E6" w:rsidRPr="007069E6" w:rsidRDefault="007069E6" w:rsidP="007069E6">
      <w:pPr>
        <w:pStyle w:val="NoSpacing"/>
        <w:ind w:left="-720" w:right="-1031"/>
        <w:rPr>
          <w:rFonts w:cstheme="minorHAnsi"/>
          <w:sz w:val="16"/>
          <w:szCs w:val="16"/>
        </w:rPr>
      </w:pPr>
    </w:p>
    <w:p w14:paraId="752CA578"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We sing all together:</w:t>
      </w:r>
    </w:p>
    <w:p w14:paraId="4CD4D8F1" w14:textId="77777777" w:rsidR="007069E6" w:rsidRPr="007069E6" w:rsidRDefault="007069E6" w:rsidP="007069E6">
      <w:pPr>
        <w:pStyle w:val="NoSpacing"/>
        <w:ind w:left="-720" w:right="-1031"/>
        <w:rPr>
          <w:rFonts w:cstheme="minorHAnsi"/>
          <w:b/>
          <w:sz w:val="8"/>
          <w:szCs w:val="8"/>
        </w:rPr>
      </w:pPr>
    </w:p>
    <w:p w14:paraId="1C936234" w14:textId="77777777" w:rsidR="007069E6" w:rsidRDefault="007069E6" w:rsidP="007069E6">
      <w:pPr>
        <w:pStyle w:val="NoSpacing"/>
        <w:ind w:left="-720" w:right="-1031"/>
        <w:rPr>
          <w:rFonts w:cstheme="minorHAnsi"/>
          <w:b/>
          <w:sz w:val="36"/>
          <w:szCs w:val="36"/>
        </w:rPr>
      </w:pPr>
      <w:r w:rsidRPr="007069E6">
        <w:rPr>
          <w:rFonts w:cstheme="minorHAnsi"/>
          <w:b/>
          <w:sz w:val="36"/>
          <w:szCs w:val="36"/>
        </w:rPr>
        <w:t xml:space="preserve">“Wait for the Lord, whose day is near.  </w:t>
      </w:r>
    </w:p>
    <w:p w14:paraId="5D2B37C3" w14:textId="77777777" w:rsidR="007069E6" w:rsidRDefault="007069E6" w:rsidP="007069E6">
      <w:pPr>
        <w:pStyle w:val="NoSpacing"/>
        <w:ind w:left="-720" w:right="-1031"/>
        <w:rPr>
          <w:rFonts w:cstheme="minorHAnsi"/>
          <w:b/>
          <w:sz w:val="36"/>
          <w:szCs w:val="36"/>
        </w:rPr>
      </w:pPr>
      <w:r w:rsidRPr="007069E6">
        <w:rPr>
          <w:rFonts w:cstheme="minorHAnsi"/>
          <w:b/>
          <w:sz w:val="36"/>
          <w:szCs w:val="36"/>
        </w:rPr>
        <w:t>Wait for the Lord, keep watch take heart!”</w:t>
      </w:r>
    </w:p>
    <w:p w14:paraId="5E0709A2" w14:textId="77777777" w:rsidR="007069E6" w:rsidRPr="007069E6" w:rsidRDefault="007069E6" w:rsidP="007069E6">
      <w:pPr>
        <w:pStyle w:val="NoSpacing"/>
        <w:ind w:left="-720" w:right="-1031"/>
        <w:rPr>
          <w:rFonts w:cstheme="minorHAnsi"/>
          <w:b/>
          <w:sz w:val="16"/>
          <w:szCs w:val="16"/>
        </w:rPr>
      </w:pPr>
    </w:p>
    <w:p w14:paraId="4F0964DE"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Prayer</w:t>
      </w:r>
      <w:r w:rsidRPr="007069E6">
        <w:rPr>
          <w:rFonts w:cstheme="minorHAnsi"/>
          <w:sz w:val="36"/>
          <w:szCs w:val="36"/>
        </w:rPr>
        <w:t>: “Eternal God, as we await the coming of our savio</w:t>
      </w:r>
      <w:r>
        <w:rPr>
          <w:rFonts w:cstheme="minorHAnsi"/>
          <w:sz w:val="36"/>
          <w:szCs w:val="36"/>
        </w:rPr>
        <w:t>u</w:t>
      </w:r>
      <w:r w:rsidRPr="007069E6">
        <w:rPr>
          <w:rFonts w:cstheme="minorHAnsi"/>
          <w:sz w:val="36"/>
          <w:szCs w:val="36"/>
        </w:rPr>
        <w:t xml:space="preserve">r, </w:t>
      </w:r>
    </w:p>
    <w:p w14:paraId="366F6A65"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give us the courage to hope. Give us grace to see your plans of redemption for our lives, for this community, and for the world.</w:t>
      </w:r>
    </w:p>
    <w:p w14:paraId="6B51850C"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Through Jesus Christ, the source of our redemption and hope. Amen.”</w:t>
      </w:r>
    </w:p>
    <w:p w14:paraId="316A0DD4" w14:textId="77777777" w:rsidR="007069E6" w:rsidRPr="007069E6" w:rsidRDefault="007069E6" w:rsidP="007069E6">
      <w:pPr>
        <w:pStyle w:val="NoSpacing"/>
        <w:ind w:left="-720" w:right="-1031"/>
        <w:rPr>
          <w:rFonts w:cstheme="minorHAnsi"/>
          <w:b/>
          <w:sz w:val="36"/>
          <w:szCs w:val="36"/>
        </w:rPr>
      </w:pPr>
    </w:p>
    <w:p w14:paraId="4CA14A38" w14:textId="77777777" w:rsidR="007069E6" w:rsidRPr="007069E6" w:rsidRDefault="007069E6" w:rsidP="007069E6">
      <w:pPr>
        <w:pStyle w:val="NoSpacing"/>
        <w:ind w:left="-720" w:right="-1031"/>
        <w:rPr>
          <w:rFonts w:cstheme="minorHAnsi"/>
          <w:b/>
          <w:sz w:val="36"/>
          <w:szCs w:val="36"/>
        </w:rPr>
      </w:pPr>
      <w:r w:rsidRPr="007069E6">
        <w:rPr>
          <w:rFonts w:cstheme="minorHAnsi"/>
          <w:b/>
          <w:sz w:val="36"/>
          <w:szCs w:val="36"/>
        </w:rPr>
        <w:t>Second Sunday of Advent</w:t>
      </w:r>
    </w:p>
    <w:p w14:paraId="62A915C4"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Celebrant: “Today we light the first and second candles of the Advent wreath. Each candle has a meaning. The first candle is HOPE, the second candle is PEACE.”</w:t>
      </w:r>
    </w:p>
    <w:p w14:paraId="0BB4EEBA"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The candles are lit.</w:t>
      </w:r>
    </w:p>
    <w:p w14:paraId="373705FA" w14:textId="77777777" w:rsidR="007069E6" w:rsidRPr="007069E6" w:rsidRDefault="007069E6" w:rsidP="007069E6">
      <w:pPr>
        <w:pStyle w:val="NoSpacing"/>
        <w:ind w:left="-720" w:right="-1031"/>
        <w:rPr>
          <w:rFonts w:cstheme="minorHAnsi"/>
          <w:sz w:val="16"/>
          <w:szCs w:val="16"/>
        </w:rPr>
      </w:pPr>
    </w:p>
    <w:p w14:paraId="54ED0855"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Scripture:</w:t>
      </w:r>
      <w:r w:rsidRPr="007069E6">
        <w:rPr>
          <w:rFonts w:cstheme="minorHAnsi"/>
          <w:sz w:val="36"/>
          <w:szCs w:val="36"/>
        </w:rPr>
        <w:t xml:space="preserve"> “Colossians 3:15 – Let the peace of Christ rule in your hearts, since as members of one body you were called to peace.”</w:t>
      </w:r>
    </w:p>
    <w:p w14:paraId="24658DC8" w14:textId="77777777" w:rsidR="007069E6" w:rsidRPr="007069E6" w:rsidRDefault="007069E6" w:rsidP="007069E6">
      <w:pPr>
        <w:pStyle w:val="NoSpacing"/>
        <w:ind w:left="-720" w:right="-1031"/>
        <w:rPr>
          <w:rFonts w:cstheme="minorHAnsi"/>
          <w:i/>
          <w:sz w:val="16"/>
          <w:szCs w:val="16"/>
        </w:rPr>
      </w:pPr>
    </w:p>
    <w:p w14:paraId="66FCF085"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We sing all together:</w:t>
      </w:r>
    </w:p>
    <w:p w14:paraId="10A4075E" w14:textId="77777777" w:rsidR="007069E6" w:rsidRPr="007069E6" w:rsidRDefault="007069E6" w:rsidP="007069E6">
      <w:pPr>
        <w:pStyle w:val="NoSpacing"/>
        <w:ind w:left="-720" w:right="-1031"/>
        <w:rPr>
          <w:rFonts w:cstheme="minorHAnsi"/>
          <w:b/>
          <w:sz w:val="8"/>
          <w:szCs w:val="8"/>
        </w:rPr>
      </w:pPr>
    </w:p>
    <w:p w14:paraId="7FBB6DF2" w14:textId="77777777" w:rsidR="007069E6" w:rsidRDefault="007069E6" w:rsidP="007069E6">
      <w:pPr>
        <w:pStyle w:val="NoSpacing"/>
        <w:ind w:left="-720" w:right="-1031"/>
        <w:rPr>
          <w:rFonts w:cstheme="minorHAnsi"/>
          <w:b/>
          <w:sz w:val="36"/>
          <w:szCs w:val="36"/>
        </w:rPr>
      </w:pPr>
      <w:r w:rsidRPr="007069E6">
        <w:rPr>
          <w:rFonts w:cstheme="minorHAnsi"/>
          <w:b/>
          <w:sz w:val="36"/>
          <w:szCs w:val="36"/>
        </w:rPr>
        <w:t xml:space="preserve">“Wait for the Lord, whose day is near.  </w:t>
      </w:r>
    </w:p>
    <w:p w14:paraId="5475E415" w14:textId="77777777" w:rsidR="007069E6" w:rsidRDefault="007069E6" w:rsidP="007069E6">
      <w:pPr>
        <w:pStyle w:val="NoSpacing"/>
        <w:ind w:left="-720" w:right="-1031"/>
        <w:rPr>
          <w:rFonts w:cstheme="minorHAnsi"/>
          <w:b/>
          <w:sz w:val="36"/>
          <w:szCs w:val="36"/>
        </w:rPr>
      </w:pPr>
      <w:r w:rsidRPr="007069E6">
        <w:rPr>
          <w:rFonts w:cstheme="minorHAnsi"/>
          <w:b/>
          <w:sz w:val="36"/>
          <w:szCs w:val="36"/>
        </w:rPr>
        <w:t>Wait for the Lord, keep watch take heart!”</w:t>
      </w:r>
    </w:p>
    <w:p w14:paraId="49BBED8B" w14:textId="77777777" w:rsidR="007069E6" w:rsidRPr="007069E6" w:rsidRDefault="007069E6" w:rsidP="007069E6">
      <w:pPr>
        <w:pStyle w:val="NoSpacing"/>
        <w:ind w:left="-720" w:right="-1031"/>
        <w:rPr>
          <w:rFonts w:cstheme="minorHAnsi"/>
          <w:sz w:val="16"/>
          <w:szCs w:val="16"/>
        </w:rPr>
      </w:pPr>
    </w:p>
    <w:p w14:paraId="4994C743"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Prayer</w:t>
      </w:r>
      <w:r w:rsidRPr="007069E6">
        <w:rPr>
          <w:rFonts w:cstheme="minorHAnsi"/>
          <w:sz w:val="36"/>
          <w:szCs w:val="36"/>
        </w:rPr>
        <w:t>: “Almighty God, you offer rest for our hearts, and peace for our souls. Give us grace to seek peace in our lives, peace in this community, and peace in the world. Through Jesus Christ,</w:t>
      </w:r>
    </w:p>
    <w:p w14:paraId="6BAD200A"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the prince of peace. Amen.”</w:t>
      </w:r>
    </w:p>
    <w:p w14:paraId="6BB32381" w14:textId="77777777" w:rsidR="007069E6" w:rsidRDefault="007069E6" w:rsidP="007069E6">
      <w:pPr>
        <w:pStyle w:val="NoSpacing"/>
        <w:ind w:left="-720" w:right="-1031"/>
        <w:rPr>
          <w:rFonts w:cstheme="minorHAnsi"/>
          <w:b/>
          <w:sz w:val="36"/>
          <w:szCs w:val="36"/>
        </w:rPr>
      </w:pPr>
    </w:p>
    <w:p w14:paraId="52660014" w14:textId="77777777" w:rsidR="007069E6" w:rsidRPr="007069E6" w:rsidRDefault="007069E6" w:rsidP="007069E6">
      <w:pPr>
        <w:pStyle w:val="NoSpacing"/>
        <w:ind w:left="-720" w:right="-1031"/>
        <w:rPr>
          <w:rFonts w:cstheme="minorHAnsi"/>
          <w:b/>
          <w:sz w:val="36"/>
          <w:szCs w:val="36"/>
        </w:rPr>
      </w:pPr>
      <w:r w:rsidRPr="007069E6">
        <w:rPr>
          <w:rFonts w:cstheme="minorHAnsi"/>
          <w:b/>
          <w:sz w:val="36"/>
          <w:szCs w:val="36"/>
        </w:rPr>
        <w:t>Third Sunday of Advent</w:t>
      </w:r>
    </w:p>
    <w:p w14:paraId="2E1DCE9E" w14:textId="77777777" w:rsidR="007069E6" w:rsidRDefault="007069E6" w:rsidP="007069E6">
      <w:pPr>
        <w:pStyle w:val="NoSpacing"/>
        <w:ind w:left="-720" w:right="-1031"/>
        <w:rPr>
          <w:rFonts w:cstheme="minorHAnsi"/>
          <w:sz w:val="36"/>
          <w:szCs w:val="36"/>
        </w:rPr>
      </w:pPr>
      <w:r w:rsidRPr="007069E6">
        <w:rPr>
          <w:rFonts w:cstheme="minorHAnsi"/>
          <w:sz w:val="36"/>
          <w:szCs w:val="36"/>
        </w:rPr>
        <w:t xml:space="preserve">Celebrant: “Today we light the first, second, and third candles of the Advent wreath. Each candle has a meaning. The first candle is HOPE, </w:t>
      </w:r>
    </w:p>
    <w:p w14:paraId="488C4496"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the second candle is PEACE, and the third candle is JOY.”</w:t>
      </w:r>
    </w:p>
    <w:p w14:paraId="48300961"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The candles are lit.</w:t>
      </w:r>
    </w:p>
    <w:p w14:paraId="75E4B4BD" w14:textId="77777777" w:rsidR="007069E6" w:rsidRPr="007069E6" w:rsidRDefault="007069E6" w:rsidP="007069E6">
      <w:pPr>
        <w:pStyle w:val="NoSpacing"/>
        <w:ind w:left="-720" w:right="-1031"/>
        <w:rPr>
          <w:rFonts w:cstheme="minorHAnsi"/>
          <w:sz w:val="16"/>
          <w:szCs w:val="16"/>
        </w:rPr>
      </w:pPr>
    </w:p>
    <w:p w14:paraId="61F6A314"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Scripture</w:t>
      </w:r>
      <w:r w:rsidRPr="007069E6">
        <w:rPr>
          <w:rFonts w:cstheme="minorHAnsi"/>
          <w:sz w:val="36"/>
          <w:szCs w:val="36"/>
        </w:rPr>
        <w:t>: “Isaiah 55:12 – You will go out in joy and be led forth in peace; the mountains and hills will burst into song before you, and all the trees of the field will clap their hands.”</w:t>
      </w:r>
    </w:p>
    <w:p w14:paraId="4DDB302C" w14:textId="77777777" w:rsidR="007069E6" w:rsidRPr="007069E6" w:rsidRDefault="007069E6" w:rsidP="007069E6">
      <w:pPr>
        <w:pStyle w:val="NoSpacing"/>
        <w:ind w:left="-720" w:right="-1031"/>
        <w:rPr>
          <w:rFonts w:cstheme="minorHAnsi"/>
          <w:i/>
          <w:sz w:val="16"/>
          <w:szCs w:val="16"/>
        </w:rPr>
      </w:pPr>
    </w:p>
    <w:p w14:paraId="6CD3F620"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We sing all together:</w:t>
      </w:r>
    </w:p>
    <w:p w14:paraId="1A962A48" w14:textId="77777777" w:rsidR="007069E6" w:rsidRPr="007069E6" w:rsidRDefault="007069E6" w:rsidP="007069E6">
      <w:pPr>
        <w:pStyle w:val="NoSpacing"/>
        <w:ind w:left="-720" w:right="-1031"/>
        <w:rPr>
          <w:rFonts w:cstheme="minorHAnsi"/>
          <w:b/>
          <w:sz w:val="8"/>
          <w:szCs w:val="8"/>
        </w:rPr>
      </w:pPr>
    </w:p>
    <w:p w14:paraId="0DE0BAFD" w14:textId="77777777" w:rsidR="007069E6" w:rsidRDefault="007069E6" w:rsidP="007069E6">
      <w:pPr>
        <w:pStyle w:val="NoSpacing"/>
        <w:ind w:left="-720" w:right="-1031"/>
        <w:rPr>
          <w:rFonts w:cstheme="minorHAnsi"/>
          <w:b/>
          <w:sz w:val="36"/>
          <w:szCs w:val="36"/>
        </w:rPr>
      </w:pPr>
      <w:r w:rsidRPr="007069E6">
        <w:rPr>
          <w:rFonts w:cstheme="minorHAnsi"/>
          <w:b/>
          <w:sz w:val="36"/>
          <w:szCs w:val="36"/>
        </w:rPr>
        <w:t xml:space="preserve">“Wait for the Lord, whose day is near.  </w:t>
      </w:r>
    </w:p>
    <w:p w14:paraId="0172438C" w14:textId="77777777" w:rsidR="007069E6" w:rsidRDefault="007069E6" w:rsidP="007069E6">
      <w:pPr>
        <w:pStyle w:val="NoSpacing"/>
        <w:ind w:left="-720" w:right="-1031"/>
        <w:rPr>
          <w:rFonts w:cstheme="minorHAnsi"/>
          <w:b/>
          <w:sz w:val="36"/>
          <w:szCs w:val="36"/>
        </w:rPr>
      </w:pPr>
      <w:r w:rsidRPr="007069E6">
        <w:rPr>
          <w:rFonts w:cstheme="minorHAnsi"/>
          <w:b/>
          <w:sz w:val="36"/>
          <w:szCs w:val="36"/>
        </w:rPr>
        <w:t>Wait for the Lord, keep watch take heart!”</w:t>
      </w:r>
    </w:p>
    <w:p w14:paraId="1795F7DA" w14:textId="77777777" w:rsidR="007069E6" w:rsidRPr="007069E6" w:rsidRDefault="007069E6" w:rsidP="007069E6">
      <w:pPr>
        <w:pStyle w:val="NoSpacing"/>
        <w:ind w:left="-720" w:right="-1031"/>
        <w:rPr>
          <w:rFonts w:cstheme="minorHAnsi"/>
          <w:sz w:val="16"/>
          <w:szCs w:val="16"/>
        </w:rPr>
      </w:pPr>
    </w:p>
    <w:p w14:paraId="6F521D31" w14:textId="77777777" w:rsidR="007069E6" w:rsidRDefault="007069E6" w:rsidP="007069E6">
      <w:pPr>
        <w:pStyle w:val="NoSpacing"/>
        <w:ind w:left="-720" w:right="-1031"/>
        <w:rPr>
          <w:rFonts w:cstheme="minorHAnsi"/>
          <w:sz w:val="36"/>
          <w:szCs w:val="36"/>
        </w:rPr>
      </w:pPr>
      <w:r w:rsidRPr="007069E6">
        <w:rPr>
          <w:rFonts w:cstheme="minorHAnsi"/>
          <w:b/>
          <w:sz w:val="36"/>
          <w:szCs w:val="36"/>
        </w:rPr>
        <w:t>Prayer</w:t>
      </w:r>
      <w:r w:rsidRPr="007069E6">
        <w:rPr>
          <w:rFonts w:cstheme="minorHAnsi"/>
          <w:sz w:val="36"/>
          <w:szCs w:val="36"/>
        </w:rPr>
        <w:t xml:space="preserve">: “Gracious God, you came to us in human flesh </w:t>
      </w:r>
    </w:p>
    <w:p w14:paraId="3C36D294"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and you abide with us in the Holy Spirit.</w:t>
      </w:r>
    </w:p>
    <w:p w14:paraId="1E395E0C" w14:textId="77777777" w:rsidR="007069E6" w:rsidRDefault="007069E6" w:rsidP="007069E6">
      <w:pPr>
        <w:pStyle w:val="NoSpacing"/>
        <w:ind w:left="-720" w:right="-1031"/>
        <w:rPr>
          <w:rFonts w:cstheme="minorHAnsi"/>
          <w:sz w:val="36"/>
          <w:szCs w:val="36"/>
        </w:rPr>
      </w:pPr>
      <w:r w:rsidRPr="007069E6">
        <w:rPr>
          <w:rFonts w:cstheme="minorHAnsi"/>
          <w:sz w:val="36"/>
          <w:szCs w:val="36"/>
        </w:rPr>
        <w:t xml:space="preserve">Fill us with your joy, and help us shine as a light to the world. </w:t>
      </w:r>
    </w:p>
    <w:p w14:paraId="19D9A384"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Through Jesus Christ, who makes our joy complete. Amen.”</w:t>
      </w:r>
    </w:p>
    <w:p w14:paraId="4D62B86C" w14:textId="77777777" w:rsidR="007069E6" w:rsidRPr="007069E6" w:rsidRDefault="007069E6" w:rsidP="007069E6">
      <w:pPr>
        <w:pStyle w:val="NoSpacing"/>
        <w:ind w:left="-720" w:right="-1031"/>
        <w:rPr>
          <w:rFonts w:cstheme="minorHAnsi"/>
          <w:b/>
          <w:sz w:val="36"/>
          <w:szCs w:val="36"/>
        </w:rPr>
      </w:pPr>
    </w:p>
    <w:p w14:paraId="5F49ED49" w14:textId="77777777" w:rsidR="007069E6" w:rsidRPr="007069E6" w:rsidRDefault="007069E6" w:rsidP="007069E6">
      <w:pPr>
        <w:pStyle w:val="NoSpacing"/>
        <w:ind w:left="-720" w:right="-1031"/>
        <w:rPr>
          <w:rFonts w:cstheme="minorHAnsi"/>
          <w:b/>
          <w:sz w:val="36"/>
          <w:szCs w:val="36"/>
        </w:rPr>
      </w:pPr>
      <w:r w:rsidRPr="007069E6">
        <w:rPr>
          <w:rFonts w:cstheme="minorHAnsi"/>
          <w:b/>
          <w:sz w:val="36"/>
          <w:szCs w:val="36"/>
        </w:rPr>
        <w:t>Fourth Sunday of Advent</w:t>
      </w:r>
    </w:p>
    <w:p w14:paraId="3220F27F"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Celebrant: “Today we light the first, second, third, and fourth candles of the Advent wreath. Each candle has a meaning. The first candle is HOPE, the second candle is PEACE, the third candle is JOY, and the fourth candle is LOVE.”</w:t>
      </w:r>
    </w:p>
    <w:p w14:paraId="3503B7F9"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The candles are lit.</w:t>
      </w:r>
    </w:p>
    <w:p w14:paraId="6AB58A05" w14:textId="77777777" w:rsidR="007069E6" w:rsidRPr="007069E6" w:rsidRDefault="007069E6" w:rsidP="007069E6">
      <w:pPr>
        <w:pStyle w:val="NoSpacing"/>
        <w:ind w:left="-720" w:right="-1031"/>
        <w:rPr>
          <w:rFonts w:cstheme="minorHAnsi"/>
          <w:sz w:val="16"/>
          <w:szCs w:val="16"/>
        </w:rPr>
      </w:pPr>
    </w:p>
    <w:p w14:paraId="517CD55B"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Scripture</w:t>
      </w:r>
      <w:r w:rsidRPr="007069E6">
        <w:rPr>
          <w:rFonts w:cstheme="minorHAnsi"/>
          <w:sz w:val="36"/>
          <w:szCs w:val="36"/>
        </w:rPr>
        <w:t>: “John 13:34 – Jesus said to them, I give you a new commandment, that you love one another. Just as I have loved you, you also should love one another. By this everyone will know that you are my disciples, if you have love for one another."</w:t>
      </w:r>
    </w:p>
    <w:p w14:paraId="3D11E158" w14:textId="77777777" w:rsidR="007069E6" w:rsidRPr="007069E6" w:rsidRDefault="007069E6" w:rsidP="007069E6">
      <w:pPr>
        <w:pStyle w:val="NoSpacing"/>
        <w:ind w:left="-720" w:right="-1031"/>
        <w:rPr>
          <w:rFonts w:cstheme="minorHAnsi"/>
          <w:i/>
          <w:sz w:val="16"/>
          <w:szCs w:val="16"/>
        </w:rPr>
      </w:pPr>
    </w:p>
    <w:p w14:paraId="71FECC46"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We sing all together:</w:t>
      </w:r>
    </w:p>
    <w:p w14:paraId="56EF9B6E" w14:textId="77777777" w:rsidR="007069E6" w:rsidRPr="007069E6" w:rsidRDefault="007069E6" w:rsidP="007069E6">
      <w:pPr>
        <w:pStyle w:val="NoSpacing"/>
        <w:ind w:left="-720" w:right="-1031"/>
        <w:rPr>
          <w:rFonts w:cstheme="minorHAnsi"/>
          <w:b/>
          <w:sz w:val="8"/>
          <w:szCs w:val="8"/>
        </w:rPr>
      </w:pPr>
    </w:p>
    <w:p w14:paraId="412AAA7F" w14:textId="77777777" w:rsidR="007069E6" w:rsidRDefault="007069E6" w:rsidP="007069E6">
      <w:pPr>
        <w:pStyle w:val="NoSpacing"/>
        <w:ind w:left="-720" w:right="-1031"/>
        <w:rPr>
          <w:rFonts w:cstheme="minorHAnsi"/>
          <w:b/>
          <w:sz w:val="36"/>
          <w:szCs w:val="36"/>
        </w:rPr>
      </w:pPr>
      <w:r w:rsidRPr="007069E6">
        <w:rPr>
          <w:rFonts w:cstheme="minorHAnsi"/>
          <w:b/>
          <w:sz w:val="36"/>
          <w:szCs w:val="36"/>
        </w:rPr>
        <w:t xml:space="preserve">“Wait for the Lord, whose day is near.  </w:t>
      </w:r>
    </w:p>
    <w:p w14:paraId="1CDB9451" w14:textId="77777777" w:rsidR="007069E6" w:rsidRDefault="007069E6" w:rsidP="007069E6">
      <w:pPr>
        <w:pStyle w:val="NoSpacing"/>
        <w:ind w:left="-720" w:right="-1031"/>
        <w:rPr>
          <w:rFonts w:cstheme="minorHAnsi"/>
          <w:b/>
          <w:sz w:val="36"/>
          <w:szCs w:val="36"/>
        </w:rPr>
      </w:pPr>
      <w:r w:rsidRPr="007069E6">
        <w:rPr>
          <w:rFonts w:cstheme="minorHAnsi"/>
          <w:b/>
          <w:sz w:val="36"/>
          <w:szCs w:val="36"/>
        </w:rPr>
        <w:t>Wait for the Lord, keep watch take heart!”</w:t>
      </w:r>
    </w:p>
    <w:p w14:paraId="2ED5BA86" w14:textId="77777777" w:rsidR="007069E6" w:rsidRPr="007069E6" w:rsidRDefault="007069E6" w:rsidP="007069E6">
      <w:pPr>
        <w:pStyle w:val="NoSpacing"/>
        <w:ind w:left="-720" w:right="-1031"/>
        <w:rPr>
          <w:rFonts w:cstheme="minorHAnsi"/>
          <w:sz w:val="16"/>
          <w:szCs w:val="16"/>
        </w:rPr>
      </w:pPr>
    </w:p>
    <w:p w14:paraId="58616B03"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Prayer</w:t>
      </w:r>
      <w:r w:rsidRPr="007069E6">
        <w:rPr>
          <w:rFonts w:cstheme="minorHAnsi"/>
          <w:sz w:val="36"/>
          <w:szCs w:val="36"/>
        </w:rPr>
        <w:t>: “Loving God, your mercy and compassion endure forever. Open our hearts, that we may receive your love; and following the example of your Son, spread that love to a love-starved world. Through Jesus Christ, who loved us to the end. Amen.”</w:t>
      </w:r>
    </w:p>
    <w:p w14:paraId="2C53451B" w14:textId="77777777" w:rsidR="007069E6" w:rsidRPr="007069E6" w:rsidRDefault="007069E6" w:rsidP="007069E6">
      <w:pPr>
        <w:pStyle w:val="NoSpacing"/>
        <w:ind w:left="-720" w:right="-1031"/>
        <w:rPr>
          <w:rFonts w:cstheme="minorHAnsi"/>
          <w:b/>
          <w:sz w:val="36"/>
          <w:szCs w:val="36"/>
        </w:rPr>
      </w:pPr>
    </w:p>
    <w:p w14:paraId="118EEFAF" w14:textId="77777777" w:rsidR="007069E6" w:rsidRPr="007069E6" w:rsidRDefault="007069E6" w:rsidP="007069E6">
      <w:pPr>
        <w:pStyle w:val="NoSpacing"/>
        <w:ind w:left="-720" w:right="-1031"/>
        <w:rPr>
          <w:rFonts w:cstheme="minorHAnsi"/>
          <w:b/>
          <w:sz w:val="36"/>
          <w:szCs w:val="36"/>
        </w:rPr>
      </w:pPr>
      <w:r w:rsidRPr="007069E6">
        <w:rPr>
          <w:rFonts w:cstheme="minorHAnsi"/>
          <w:b/>
          <w:sz w:val="36"/>
          <w:szCs w:val="36"/>
        </w:rPr>
        <w:t xml:space="preserve">Christmas </w:t>
      </w:r>
      <w:r>
        <w:rPr>
          <w:rFonts w:cstheme="minorHAnsi"/>
          <w:b/>
          <w:sz w:val="36"/>
          <w:szCs w:val="36"/>
        </w:rPr>
        <w:t>Day</w:t>
      </w:r>
      <w:r w:rsidRPr="007069E6">
        <w:rPr>
          <w:rFonts w:cstheme="minorHAnsi"/>
          <w:b/>
          <w:sz w:val="36"/>
          <w:szCs w:val="36"/>
        </w:rPr>
        <w:t xml:space="preserve"> </w:t>
      </w:r>
    </w:p>
    <w:p w14:paraId="338DBC01" w14:textId="77777777" w:rsidR="007069E6" w:rsidRDefault="007069E6" w:rsidP="007069E6">
      <w:pPr>
        <w:pStyle w:val="NoSpacing"/>
        <w:ind w:left="-720" w:right="-1031"/>
        <w:rPr>
          <w:rFonts w:cstheme="minorHAnsi"/>
          <w:sz w:val="36"/>
          <w:szCs w:val="36"/>
        </w:rPr>
      </w:pPr>
      <w:r w:rsidRPr="007069E6">
        <w:rPr>
          <w:rFonts w:cstheme="minorHAnsi"/>
          <w:sz w:val="36"/>
          <w:szCs w:val="36"/>
        </w:rPr>
        <w:t xml:space="preserve">Celebrant: “Today we light all the candles of the Advent wreath. </w:t>
      </w:r>
    </w:p>
    <w:p w14:paraId="5F724B60"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Each candle has a meaning.</w:t>
      </w:r>
    </w:p>
    <w:p w14:paraId="3EC299FC"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The first candle is HOPE, the second candle is PEACE, the third candle is JOY, and the fourth candl</w:t>
      </w:r>
      <w:r>
        <w:rPr>
          <w:rFonts w:cstheme="minorHAnsi"/>
          <w:sz w:val="36"/>
          <w:szCs w:val="36"/>
        </w:rPr>
        <w:t>e is LOVE. The cent</w:t>
      </w:r>
      <w:r w:rsidRPr="007069E6">
        <w:rPr>
          <w:rFonts w:cstheme="minorHAnsi"/>
          <w:sz w:val="36"/>
          <w:szCs w:val="36"/>
        </w:rPr>
        <w:t>r</w:t>
      </w:r>
      <w:r>
        <w:rPr>
          <w:rFonts w:cstheme="minorHAnsi"/>
          <w:sz w:val="36"/>
          <w:szCs w:val="36"/>
        </w:rPr>
        <w:t>e</w:t>
      </w:r>
      <w:r w:rsidRPr="007069E6">
        <w:rPr>
          <w:rFonts w:cstheme="minorHAnsi"/>
          <w:sz w:val="36"/>
          <w:szCs w:val="36"/>
        </w:rPr>
        <w:t xml:space="preserve"> candle is the Christ candle.”</w:t>
      </w:r>
    </w:p>
    <w:p w14:paraId="4A9A38E8"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The candles are lit.</w:t>
      </w:r>
    </w:p>
    <w:p w14:paraId="1985E663" w14:textId="77777777" w:rsidR="007069E6" w:rsidRPr="007069E6" w:rsidRDefault="007069E6" w:rsidP="007069E6">
      <w:pPr>
        <w:pStyle w:val="NoSpacing"/>
        <w:ind w:left="-720" w:right="-1031"/>
        <w:rPr>
          <w:rFonts w:cstheme="minorHAnsi"/>
          <w:sz w:val="16"/>
          <w:szCs w:val="16"/>
        </w:rPr>
      </w:pPr>
    </w:p>
    <w:p w14:paraId="40E43018"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Scripture</w:t>
      </w:r>
      <w:r w:rsidRPr="007069E6">
        <w:rPr>
          <w:rFonts w:cstheme="minorHAnsi"/>
          <w:sz w:val="36"/>
          <w:szCs w:val="36"/>
        </w:rPr>
        <w:t>: “Isaiah 9:6 – For to us a child is born, to us a son is given, and the government will be</w:t>
      </w:r>
    </w:p>
    <w:p w14:paraId="0D15D12E" w14:textId="77777777" w:rsidR="007069E6" w:rsidRPr="007069E6" w:rsidRDefault="007069E6" w:rsidP="007069E6">
      <w:pPr>
        <w:pStyle w:val="NoSpacing"/>
        <w:ind w:left="-720" w:right="-1031"/>
        <w:rPr>
          <w:rFonts w:cstheme="minorHAnsi"/>
          <w:sz w:val="36"/>
          <w:szCs w:val="36"/>
        </w:rPr>
      </w:pPr>
      <w:r w:rsidRPr="007069E6">
        <w:rPr>
          <w:rFonts w:cstheme="minorHAnsi"/>
          <w:sz w:val="36"/>
          <w:szCs w:val="36"/>
        </w:rPr>
        <w:t xml:space="preserve">on his shoulders. And he will be called Wonderful </w:t>
      </w:r>
      <w:proofErr w:type="spellStart"/>
      <w:r w:rsidRPr="007069E6">
        <w:rPr>
          <w:rFonts w:cstheme="minorHAnsi"/>
          <w:sz w:val="36"/>
          <w:szCs w:val="36"/>
        </w:rPr>
        <w:t>Counselor</w:t>
      </w:r>
      <w:proofErr w:type="spellEnd"/>
      <w:r w:rsidRPr="007069E6">
        <w:rPr>
          <w:rFonts w:cstheme="minorHAnsi"/>
          <w:sz w:val="36"/>
          <w:szCs w:val="36"/>
        </w:rPr>
        <w:t>, Mighty God, Everlasting Father, Prince of Peace.”</w:t>
      </w:r>
    </w:p>
    <w:p w14:paraId="190677A1" w14:textId="77777777" w:rsidR="007069E6" w:rsidRPr="007069E6" w:rsidRDefault="007069E6" w:rsidP="007069E6">
      <w:pPr>
        <w:pStyle w:val="NoSpacing"/>
        <w:ind w:left="-720" w:right="-1031"/>
        <w:rPr>
          <w:rFonts w:cstheme="minorHAnsi"/>
          <w:i/>
          <w:sz w:val="16"/>
          <w:szCs w:val="16"/>
        </w:rPr>
      </w:pPr>
    </w:p>
    <w:p w14:paraId="28280B85" w14:textId="77777777" w:rsidR="007069E6" w:rsidRPr="007069E6" w:rsidRDefault="007069E6" w:rsidP="007069E6">
      <w:pPr>
        <w:pStyle w:val="NoSpacing"/>
        <w:ind w:left="-720" w:right="-1031"/>
        <w:rPr>
          <w:rFonts w:cstheme="minorHAnsi"/>
          <w:i/>
          <w:sz w:val="36"/>
          <w:szCs w:val="36"/>
        </w:rPr>
      </w:pPr>
      <w:r w:rsidRPr="007069E6">
        <w:rPr>
          <w:rFonts w:cstheme="minorHAnsi"/>
          <w:i/>
          <w:sz w:val="36"/>
          <w:szCs w:val="36"/>
        </w:rPr>
        <w:t>We sing all together:</w:t>
      </w:r>
    </w:p>
    <w:p w14:paraId="234EB15A" w14:textId="77777777" w:rsidR="007069E6" w:rsidRPr="007069E6" w:rsidRDefault="007069E6" w:rsidP="007069E6">
      <w:pPr>
        <w:pStyle w:val="NoSpacing"/>
        <w:ind w:left="-720" w:right="-1031"/>
        <w:rPr>
          <w:rFonts w:cstheme="minorHAnsi"/>
          <w:b/>
          <w:sz w:val="8"/>
          <w:szCs w:val="8"/>
        </w:rPr>
      </w:pPr>
    </w:p>
    <w:p w14:paraId="1CF6A0D7" w14:textId="77777777" w:rsidR="007069E6" w:rsidRDefault="007069E6" w:rsidP="007069E6">
      <w:pPr>
        <w:pStyle w:val="NoSpacing"/>
        <w:ind w:left="-720" w:right="-1031"/>
        <w:rPr>
          <w:rFonts w:cstheme="minorHAnsi"/>
          <w:b/>
          <w:sz w:val="36"/>
          <w:szCs w:val="36"/>
        </w:rPr>
      </w:pPr>
      <w:r w:rsidRPr="007069E6">
        <w:rPr>
          <w:rFonts w:cstheme="minorHAnsi"/>
          <w:b/>
          <w:sz w:val="36"/>
          <w:szCs w:val="36"/>
        </w:rPr>
        <w:t xml:space="preserve">“Wait for the Lord, whose day is </w:t>
      </w:r>
      <w:r>
        <w:rPr>
          <w:rFonts w:cstheme="minorHAnsi"/>
          <w:b/>
          <w:sz w:val="36"/>
          <w:szCs w:val="36"/>
        </w:rPr>
        <w:t>here</w:t>
      </w:r>
      <w:r w:rsidRPr="007069E6">
        <w:rPr>
          <w:rFonts w:cstheme="minorHAnsi"/>
          <w:b/>
          <w:sz w:val="36"/>
          <w:szCs w:val="36"/>
        </w:rPr>
        <w:t xml:space="preserve">.  </w:t>
      </w:r>
    </w:p>
    <w:p w14:paraId="3C851519" w14:textId="77777777" w:rsidR="007069E6" w:rsidRDefault="007069E6" w:rsidP="007069E6">
      <w:pPr>
        <w:pStyle w:val="NoSpacing"/>
        <w:ind w:left="-720" w:right="-1031"/>
        <w:rPr>
          <w:rFonts w:cstheme="minorHAnsi"/>
          <w:b/>
          <w:sz w:val="36"/>
          <w:szCs w:val="36"/>
        </w:rPr>
      </w:pPr>
      <w:r w:rsidRPr="007069E6">
        <w:rPr>
          <w:rFonts w:cstheme="minorHAnsi"/>
          <w:b/>
          <w:sz w:val="36"/>
          <w:szCs w:val="36"/>
        </w:rPr>
        <w:t>Wait for the Lord, keep watch take heart!”</w:t>
      </w:r>
    </w:p>
    <w:p w14:paraId="58873460" w14:textId="77777777" w:rsidR="007069E6" w:rsidRPr="007069E6" w:rsidRDefault="007069E6" w:rsidP="007069E6">
      <w:pPr>
        <w:pStyle w:val="NoSpacing"/>
        <w:ind w:left="-720" w:right="-1031"/>
        <w:rPr>
          <w:rFonts w:cstheme="minorHAnsi"/>
          <w:sz w:val="16"/>
          <w:szCs w:val="16"/>
        </w:rPr>
      </w:pPr>
    </w:p>
    <w:p w14:paraId="55F12DFA" w14:textId="77777777" w:rsidR="007069E6" w:rsidRPr="007069E6" w:rsidRDefault="007069E6" w:rsidP="007069E6">
      <w:pPr>
        <w:pStyle w:val="NoSpacing"/>
        <w:ind w:left="-720" w:right="-1031"/>
        <w:rPr>
          <w:rFonts w:cstheme="minorHAnsi"/>
          <w:sz w:val="36"/>
          <w:szCs w:val="36"/>
        </w:rPr>
      </w:pPr>
      <w:r w:rsidRPr="007069E6">
        <w:rPr>
          <w:rFonts w:cstheme="minorHAnsi"/>
          <w:b/>
          <w:sz w:val="36"/>
          <w:szCs w:val="36"/>
        </w:rPr>
        <w:t>Prayer</w:t>
      </w:r>
      <w:r w:rsidRPr="007069E6">
        <w:rPr>
          <w:rFonts w:cstheme="minorHAnsi"/>
          <w:sz w:val="36"/>
          <w:szCs w:val="36"/>
        </w:rPr>
        <w:t>: “O God of hope, peace, joy, and love. As Mary and Joseph welcomed you into the world, now help us welcome you into our lives. Give us courage to hope; strength to seek peace. Fill our spirits with joy; and our hearts with love. Through Jesus Christ, the Lord of all. Amen.”</w:t>
      </w:r>
    </w:p>
    <w:p w14:paraId="207DA744" w14:textId="77777777" w:rsidR="001B1D3A" w:rsidRPr="007069E6" w:rsidRDefault="001B1D3A" w:rsidP="007069E6">
      <w:pPr>
        <w:pStyle w:val="NoSpacing"/>
        <w:rPr>
          <w:rFonts w:cstheme="minorHAnsi"/>
          <w:sz w:val="36"/>
          <w:szCs w:val="36"/>
        </w:rPr>
      </w:pPr>
    </w:p>
    <w:sectPr w:rsidR="001B1D3A" w:rsidRPr="007069E6" w:rsidSect="007069E6">
      <w:pgSz w:w="11907" w:h="16839" w:code="9"/>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E6"/>
    <w:rsid w:val="001B1D3A"/>
    <w:rsid w:val="00280633"/>
    <w:rsid w:val="007069E6"/>
    <w:rsid w:val="00DA5D23"/>
    <w:rsid w:val="00EA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C587"/>
  <w15:chartTrackingRefBased/>
  <w15:docId w15:val="{2504C274-B145-419A-9C1B-8ED777A1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9E6"/>
    <w:pPr>
      <w:spacing w:after="0" w:line="240" w:lineRule="auto"/>
    </w:pPr>
  </w:style>
  <w:style w:type="paragraph" w:styleId="BalloonText">
    <w:name w:val="Balloon Text"/>
    <w:basedOn w:val="Normal"/>
    <w:link w:val="BalloonTextChar"/>
    <w:uiPriority w:val="99"/>
    <w:semiHidden/>
    <w:unhideWhenUsed/>
    <w:rsid w:val="00706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Roper</dc:creator>
  <cp:keywords/>
  <dc:description/>
  <cp:lastModifiedBy>Harris Family</cp:lastModifiedBy>
  <cp:revision>2</cp:revision>
  <cp:lastPrinted>2024-11-30T11:12:00Z</cp:lastPrinted>
  <dcterms:created xsi:type="dcterms:W3CDTF">2024-11-30T20:19:00Z</dcterms:created>
  <dcterms:modified xsi:type="dcterms:W3CDTF">2024-11-30T20:19:00Z</dcterms:modified>
</cp:coreProperties>
</file>